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A4" w:rsidRDefault="00BE34A4" w:rsidP="00BE34A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BE34A4" w:rsidRDefault="00BE34A4" w:rsidP="00BE34A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BE34A4" w:rsidRPr="004A027A" w:rsidRDefault="00BE34A4" w:rsidP="00BE34A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E34A4" w:rsidRPr="004A027A" w:rsidRDefault="00BE34A4" w:rsidP="00BE34A4">
      <w:pPr>
        <w:rPr>
          <w:rFonts w:ascii="Arial" w:hAnsi="Arial" w:cs="Arial"/>
          <w:sz w:val="22"/>
          <w:szCs w:val="22"/>
        </w:rPr>
      </w:pPr>
    </w:p>
    <w:p w:rsidR="00BE34A4" w:rsidRPr="004A027A" w:rsidRDefault="00BE34A4" w:rsidP="00BE34A4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BE34A4" w:rsidRPr="004A027A" w:rsidRDefault="00BE34A4" w:rsidP="00BE34A4">
      <w:pPr>
        <w:rPr>
          <w:rFonts w:ascii="Arial" w:hAnsi="Arial" w:cs="Arial"/>
          <w:i/>
          <w:sz w:val="22"/>
          <w:szCs w:val="22"/>
        </w:rPr>
      </w:pPr>
    </w:p>
    <w:p w:rsidR="00BE34A4" w:rsidRPr="004A027A" w:rsidRDefault="00BE34A4" w:rsidP="00BE34A4">
      <w:pPr>
        <w:rPr>
          <w:rFonts w:ascii="Arial" w:hAnsi="Arial" w:cs="Arial"/>
          <w:i/>
          <w:sz w:val="22"/>
          <w:szCs w:val="22"/>
        </w:rPr>
      </w:pPr>
    </w:p>
    <w:p w:rsidR="00BE34A4" w:rsidRPr="004A027A" w:rsidRDefault="00BE34A4" w:rsidP="00BE34A4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assabentat de l’anunci publicat i de les condicions i requisits que s’exigeixen per a l’adjudicació </w:t>
      </w:r>
      <w:r>
        <w:rPr>
          <w:rFonts w:ascii="Arial" w:hAnsi="Arial" w:cs="Arial"/>
          <w:i/>
          <w:sz w:val="22"/>
          <w:szCs w:val="22"/>
        </w:rPr>
        <w:t>de la LICI 2019-042</w:t>
      </w:r>
      <w:r w:rsidRPr="004A027A">
        <w:rPr>
          <w:rFonts w:ascii="Arial" w:hAnsi="Arial" w:cs="Arial"/>
          <w:i/>
          <w:sz w:val="22"/>
          <w:szCs w:val="22"/>
        </w:rPr>
        <w:t xml:space="preserve">, es compromet en nom (propi o de l’empresa que representa) a realitzar-les amb estricta subjecció a les següents condicions: </w:t>
      </w:r>
    </w:p>
    <w:p w:rsidR="00BE34A4" w:rsidRPr="004A027A" w:rsidRDefault="00BE34A4" w:rsidP="00BE34A4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2E100A" w:rsidRDefault="002E100A" w:rsidP="002E100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2E100A" w:rsidRDefault="002E100A" w:rsidP="002E100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2E100A" w:rsidRDefault="002E100A" w:rsidP="002E100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1276"/>
        <w:gridCol w:w="1843"/>
      </w:tblGrid>
      <w:tr w:rsidR="002E100A" w:rsidRPr="006E5BB6" w:rsidTr="000F6C3F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100A" w:rsidRPr="006E5BB6" w:rsidRDefault="002E100A" w:rsidP="000F6C3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E5BB6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100A" w:rsidRPr="006E5BB6" w:rsidRDefault="002E100A" w:rsidP="000F6C3F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6E5BB6">
              <w:rPr>
                <w:rFonts w:ascii="Arial" w:hAnsi="Arial" w:cs="Arial"/>
                <w:b/>
                <w:i/>
                <w:szCs w:val="22"/>
              </w:rPr>
              <w:t>PREU MÀXIM UNITARI</w:t>
            </w:r>
          </w:p>
          <w:p w:rsidR="002E100A" w:rsidRPr="006E5BB6" w:rsidRDefault="002E100A" w:rsidP="000F6C3F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6E5BB6">
              <w:rPr>
                <w:rFonts w:ascii="Arial" w:hAnsi="Arial" w:cs="Arial"/>
                <w:b/>
                <w:i/>
                <w:szCs w:val="22"/>
              </w:rPr>
              <w:t>(IVA exclòs)</w:t>
            </w:r>
          </w:p>
          <w:p w:rsidR="002E100A" w:rsidRPr="006E5BB6" w:rsidRDefault="002E100A" w:rsidP="000F6C3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100A" w:rsidRPr="006E5BB6" w:rsidRDefault="002E100A" w:rsidP="000F6C3F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6E5BB6">
              <w:rPr>
                <w:rFonts w:ascii="Arial" w:hAnsi="Arial" w:cs="Arial"/>
                <w:b/>
                <w:i/>
                <w:szCs w:val="22"/>
              </w:rPr>
              <w:t>PREU UNITARI OFERT      (IVA exclòs)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100A" w:rsidRPr="006E5BB6" w:rsidRDefault="002E100A" w:rsidP="000F6C3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E5BB6">
              <w:rPr>
                <w:rFonts w:ascii="Arial" w:hAnsi="Arial" w:cs="Arial"/>
                <w:b/>
                <w:i/>
                <w:szCs w:val="22"/>
              </w:rPr>
              <w:t>Import de l’IVA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100A" w:rsidRPr="006E5BB6" w:rsidRDefault="002E100A" w:rsidP="000F6C3F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6E5BB6">
              <w:rPr>
                <w:rFonts w:ascii="Arial" w:hAnsi="Arial" w:cs="Arial"/>
                <w:b/>
                <w:i/>
                <w:szCs w:val="22"/>
              </w:rPr>
              <w:t>PREU UNITARI OFERT TOTAL</w:t>
            </w:r>
          </w:p>
          <w:p w:rsidR="002E100A" w:rsidRPr="006E5BB6" w:rsidRDefault="002E100A" w:rsidP="000F6C3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E5BB6">
              <w:rPr>
                <w:rFonts w:ascii="Arial" w:hAnsi="Arial" w:cs="Arial"/>
                <w:b/>
                <w:i/>
                <w:szCs w:val="22"/>
              </w:rPr>
              <w:t>(IVA inclòs)</w:t>
            </w:r>
          </w:p>
        </w:tc>
      </w:tr>
      <w:tr w:rsidR="002E100A" w:rsidRPr="006E5BB6" w:rsidTr="000F6C3F">
        <w:trPr>
          <w:trHeight w:val="12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0A" w:rsidRPr="00A30D30" w:rsidRDefault="002E100A" w:rsidP="002E100A">
            <w:pPr>
              <w:numPr>
                <w:ilvl w:val="0"/>
                <w:numId w:val="3"/>
              </w:numPr>
              <w:ind w:left="284" w:hanging="28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30D30">
              <w:rPr>
                <w:rFonts w:ascii="Arial" w:hAnsi="Arial" w:cs="Arial"/>
                <w:sz w:val="21"/>
                <w:szCs w:val="21"/>
              </w:rPr>
              <w:t>Cobertura sense Hospitalització (producte bàsic de consulta mèdica i proves diagnòstiques)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0A" w:rsidRPr="00A30D30" w:rsidRDefault="002E100A" w:rsidP="000F6C3F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A30D30">
              <w:rPr>
                <w:rFonts w:ascii="Arial" w:hAnsi="Arial" w:cs="Arial"/>
                <w:b/>
                <w:color w:val="FF0000"/>
                <w:sz w:val="21"/>
                <w:szCs w:val="21"/>
              </w:rPr>
              <w:t>29,00€ per persona assegurada/mensual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0A" w:rsidRPr="006E5BB6" w:rsidRDefault="002E100A" w:rsidP="000F6C3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0A" w:rsidRPr="006E5BB6" w:rsidRDefault="002E100A" w:rsidP="000F6C3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0A" w:rsidRPr="006E5BB6" w:rsidRDefault="002E100A" w:rsidP="000F6C3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E100A" w:rsidRPr="006E5BB6" w:rsidTr="000F6C3F">
        <w:trPr>
          <w:trHeight w:val="9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0A" w:rsidRPr="00A30D30" w:rsidRDefault="002E100A" w:rsidP="002E100A">
            <w:pPr>
              <w:numPr>
                <w:ilvl w:val="0"/>
                <w:numId w:val="3"/>
              </w:numPr>
              <w:ind w:left="284" w:hanging="28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30D30">
              <w:rPr>
                <w:rFonts w:ascii="Arial" w:hAnsi="Arial" w:cs="Arial"/>
                <w:sz w:val="21"/>
                <w:szCs w:val="21"/>
              </w:rPr>
              <w:t>Cobertura amb Hospitalització (producte de Quadre Mèdic)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49" w:rsidRDefault="00F35749" w:rsidP="000F6C3F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2E100A" w:rsidRDefault="002E100A" w:rsidP="000F6C3F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A30D30">
              <w:rPr>
                <w:rFonts w:ascii="Arial" w:hAnsi="Arial" w:cs="Arial"/>
                <w:b/>
                <w:color w:val="FF0000"/>
                <w:sz w:val="21"/>
                <w:szCs w:val="21"/>
              </w:rPr>
              <w:t>48,00€ per persona assegurada/mensual</w:t>
            </w:r>
          </w:p>
          <w:p w:rsidR="00F35749" w:rsidRPr="00A30D30" w:rsidRDefault="00F35749" w:rsidP="000F6C3F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0A" w:rsidRPr="006E5BB6" w:rsidRDefault="002E100A" w:rsidP="000F6C3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0A" w:rsidRPr="006E5BB6" w:rsidRDefault="002E100A" w:rsidP="000F6C3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0A" w:rsidRPr="006E5BB6" w:rsidRDefault="002E100A" w:rsidP="000F6C3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2E100A" w:rsidRDefault="002E100A" w:rsidP="002E100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2E100A" w:rsidRDefault="002E100A" w:rsidP="002E100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2E100A" w:rsidRDefault="002E100A" w:rsidP="002E100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F35749" w:rsidRDefault="00F35749" w:rsidP="002E100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2E100A" w:rsidRDefault="002E100A" w:rsidP="002E100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9027CA" w:rsidRPr="004A027A" w:rsidRDefault="009027CA" w:rsidP="009027C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9027CA" w:rsidRDefault="009027CA" w:rsidP="009027C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>rta............................4 mesos</w:t>
      </w:r>
    </w:p>
    <w:p w:rsidR="009027CA" w:rsidRPr="004A027A" w:rsidRDefault="009027CA" w:rsidP="009027C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A4392F" w:rsidRPr="009027CA" w:rsidRDefault="009027CA" w:rsidP="009027CA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sectPr w:rsidR="00A4392F" w:rsidRPr="009027C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F35749" w:rsidRPr="00F35749">
      <w:rPr>
        <w:rFonts w:ascii="Arial" w:hAnsi="Arial" w:cs="Arial"/>
        <w:noProof/>
        <w:lang w:val="es-ES"/>
      </w:rPr>
      <w:t>1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4" w:rsidRDefault="00F35749" w:rsidP="00FA2031">
    <w:pPr>
      <w:jc w:val="right"/>
      <w:rPr>
        <w:rFonts w:ascii="Arial" w:hAnsi="Arial" w:cs="Arial"/>
        <w:sz w:val="1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1025" DrawAspect="Content" ObjectID="_1689657415" r:id="rId2"/>
      </w:object>
    </w:r>
    <w:r w:rsidR="00BE34A4">
      <w:rPr>
        <w:rFonts w:ascii="Arial" w:hAnsi="Arial" w:cs="Arial"/>
        <w:sz w:val="16"/>
        <w:szCs w:val="22"/>
      </w:rPr>
      <w:t xml:space="preserve">     Pg. </w:t>
    </w:r>
    <w:r w:rsidR="00BE34A4" w:rsidRPr="000A1391">
      <w:rPr>
        <w:rFonts w:ascii="Arial" w:hAnsi="Arial" w:cs="Arial"/>
        <w:sz w:val="16"/>
        <w:szCs w:val="22"/>
      </w:rPr>
      <w:t xml:space="preserve">Vall </w:t>
    </w:r>
    <w:r w:rsidR="00BE34A4" w:rsidRPr="00BE34A4">
      <w:rPr>
        <w:rFonts w:ascii="Arial" w:hAnsi="Arial" w:cs="Arial"/>
        <w:sz w:val="16"/>
        <w:szCs w:val="22"/>
      </w:rPr>
      <w:t xml:space="preserve">d’Hebron 119-129, </w:t>
    </w:r>
  </w:p>
  <w:p w:rsidR="00BE34A4" w:rsidRPr="00BE34A4" w:rsidRDefault="00BE34A4" w:rsidP="00BE34A4">
    <w:pPr>
      <w:ind w:left="708"/>
      <w:jc w:val="right"/>
      <w:rPr>
        <w:rFonts w:ascii="Arial" w:hAnsi="Arial" w:cs="Arial"/>
        <w:sz w:val="16"/>
        <w:szCs w:val="22"/>
      </w:rPr>
    </w:pPr>
    <w:r w:rsidRPr="00BE34A4">
      <w:rPr>
        <w:rFonts w:ascii="Arial" w:hAnsi="Arial" w:cs="Arial"/>
        <w:sz w:val="16"/>
        <w:szCs w:val="22"/>
      </w:rPr>
      <w:t>08035 Barcelona</w:t>
    </w:r>
  </w:p>
  <w:p w:rsidR="00BE34A4" w:rsidRPr="00BE34A4" w:rsidRDefault="00BE34A4" w:rsidP="00BE34A4">
    <w:pPr>
      <w:ind w:left="708"/>
      <w:jc w:val="right"/>
      <w:rPr>
        <w:sz w:val="18"/>
        <w:lang w:val="es-ES"/>
      </w:rPr>
    </w:pPr>
    <w:r w:rsidRPr="00BE34A4">
      <w:rPr>
        <w:rFonts w:ascii="Arial" w:hAnsi="Arial" w:cs="Arial"/>
        <w:sz w:val="16"/>
        <w:szCs w:val="22"/>
      </w:rPr>
      <w:t xml:space="preserve">Edifici Mediterrània, 2ª planta                                          </w:t>
    </w:r>
  </w:p>
  <w:p w:rsidR="00BE34A4" w:rsidRPr="00BE34A4" w:rsidRDefault="00BE34A4" w:rsidP="00BE34A4">
    <w:pPr>
      <w:jc w:val="right"/>
      <w:rPr>
        <w:sz w:val="14"/>
        <w:lang w:val="es-ES"/>
      </w:rPr>
    </w:pPr>
    <w:r w:rsidRPr="00BE34A4">
      <w:rPr>
        <w:sz w:val="18"/>
        <w:lang w:val="es-ES"/>
      </w:rPr>
      <w:t xml:space="preserve">                 </w:t>
    </w:r>
    <w:r w:rsidRPr="00BE34A4">
      <w:rPr>
        <w:sz w:val="16"/>
        <w:lang w:val="es-ES"/>
      </w:rPr>
      <w:t xml:space="preserve">  </w:t>
    </w:r>
    <w:r w:rsidRPr="00BE34A4">
      <w:rPr>
        <w:rFonts w:ascii="Arial" w:hAnsi="Arial" w:cs="Arial"/>
        <w:sz w:val="16"/>
        <w:szCs w:val="22"/>
      </w:rPr>
      <w:t xml:space="preserve">                                                              </w:t>
    </w:r>
    <w:r>
      <w:rPr>
        <w:rFonts w:ascii="Arial" w:hAnsi="Arial" w:cs="Arial"/>
        <w:sz w:val="16"/>
        <w:szCs w:val="22"/>
      </w:rPr>
      <w:t xml:space="preserve">                   </w:t>
    </w:r>
    <w:r w:rsidRPr="00BE34A4">
      <w:rPr>
        <w:rFonts w:ascii="Arial" w:hAnsi="Arial" w:cs="Arial"/>
        <w:sz w:val="16"/>
        <w:szCs w:val="22"/>
      </w:rPr>
      <w:t xml:space="preserve">Telèfon: 93.489 44 59       </w:t>
    </w:r>
  </w:p>
  <w:p w:rsidR="00BE34A4" w:rsidRPr="00BE34A4" w:rsidRDefault="00BE34A4" w:rsidP="00BE34A4">
    <w:pPr>
      <w:jc w:val="right"/>
      <w:rPr>
        <w:rFonts w:ascii="Arial" w:hAnsi="Arial" w:cs="Arial"/>
        <w:sz w:val="16"/>
        <w:szCs w:val="22"/>
      </w:rPr>
    </w:pPr>
    <w:r w:rsidRPr="00BE34A4">
      <w:rPr>
        <w:rFonts w:ascii="Arial" w:hAnsi="Arial" w:cs="Arial"/>
        <w:sz w:val="16"/>
        <w:szCs w:val="22"/>
      </w:rPr>
      <w:t xml:space="preserve">                              contractació.publica@vhir.org / www.vhir.org</w:t>
    </w:r>
  </w:p>
  <w:p w:rsidR="00BE34A4" w:rsidRPr="00FA2031" w:rsidRDefault="00BE34A4" w:rsidP="00FA2031">
    <w:pPr>
      <w:pStyle w:val="Encabezado"/>
      <w:jc w:val="right"/>
      <w:rPr>
        <w:rFonts w:ascii="Arial" w:hAnsi="Arial" w:cs="Arial"/>
        <w:lang w:val="es-ES"/>
      </w:rPr>
    </w:pPr>
    <w:r w:rsidRPr="000A1391">
      <w:rPr>
        <w:lang w:val="es-ES"/>
      </w:rPr>
      <w:t xml:space="preserve">                         </w:t>
    </w:r>
    <w:r>
      <w:rPr>
        <w:lang w:val="es-E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67E0B"/>
    <w:multiLevelType w:val="hybridMultilevel"/>
    <w:tmpl w:val="F23A57BE"/>
    <w:lvl w:ilvl="0" w:tplc="A8265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4"/>
    <w:rsid w:val="002E100A"/>
    <w:rsid w:val="006C384F"/>
    <w:rsid w:val="009027CA"/>
    <w:rsid w:val="00A30D30"/>
    <w:rsid w:val="00A4392F"/>
    <w:rsid w:val="00BC1496"/>
    <w:rsid w:val="00BE34A4"/>
    <w:rsid w:val="00F35749"/>
    <w:rsid w:val="00FA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78E96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Ingrid Feliubadalo Diaz</cp:lastModifiedBy>
  <cp:revision>2</cp:revision>
  <dcterms:created xsi:type="dcterms:W3CDTF">2021-08-05T06:30:00Z</dcterms:created>
  <dcterms:modified xsi:type="dcterms:W3CDTF">2021-08-05T06:30:00Z</dcterms:modified>
</cp:coreProperties>
</file>